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7B4D" w:rsidP="003B7B4D" w:rsidRDefault="00775292" w14:paraId="29785602" w14:textId="77777777">
      <w:pPr>
        <w:spacing w:after="0"/>
        <w:rPr>
          <w:b/>
          <w:bCs/>
        </w:rPr>
      </w:pPr>
      <w:r w:rsidRPr="003B7B4D">
        <w:rPr>
          <w:b/>
          <w:bCs/>
          <w:sz w:val="28"/>
          <w:szCs w:val="28"/>
        </w:rPr>
        <w:t xml:space="preserve">UC Davis SOM </w:t>
      </w:r>
      <w:r w:rsidRPr="003B7B4D" w:rsidR="007D12EF">
        <w:rPr>
          <w:b/>
          <w:bCs/>
          <w:sz w:val="28"/>
          <w:szCs w:val="28"/>
        </w:rPr>
        <w:t xml:space="preserve">Financial </w:t>
      </w:r>
      <w:r w:rsidRPr="003B7B4D">
        <w:rPr>
          <w:b/>
          <w:bCs/>
          <w:sz w:val="28"/>
          <w:szCs w:val="28"/>
        </w:rPr>
        <w:t>Publication Support for Student Research</w:t>
      </w:r>
    </w:p>
    <w:p w:rsidRPr="007D12EF" w:rsidR="0041621E" w:rsidP="003B7B4D" w:rsidRDefault="003B7B4D" w14:paraId="5D612A0A" w14:textId="27E98931">
      <w:pPr>
        <w:spacing w:after="0"/>
        <w:rPr>
          <w:b w:val="1"/>
          <w:bCs w:val="1"/>
        </w:rPr>
      </w:pPr>
      <w:r w:rsidRPr="73CEFF67" w:rsidR="003B7B4D">
        <w:rPr>
          <w:b w:val="1"/>
          <w:bCs w:val="1"/>
        </w:rPr>
        <w:t>January 10, 2025</w:t>
      </w:r>
      <w:r w:rsidRPr="73CEFF67" w:rsidR="3FE3DB19">
        <w:rPr>
          <w:b w:val="1"/>
          <w:bCs w:val="1"/>
        </w:rPr>
        <w:t xml:space="preserve">; Revised December </w:t>
      </w:r>
      <w:r w:rsidRPr="73CEFF67" w:rsidR="3C0B90D4">
        <w:rPr>
          <w:b w:val="1"/>
          <w:bCs w:val="1"/>
        </w:rPr>
        <w:t>3</w:t>
      </w:r>
      <w:r w:rsidRPr="73CEFF67" w:rsidR="3FE3DB19">
        <w:rPr>
          <w:b w:val="1"/>
          <w:bCs w:val="1"/>
        </w:rPr>
        <w:t>, 2025</w:t>
      </w:r>
    </w:p>
    <w:p w:rsidR="007D12EF" w:rsidP="00775292" w:rsidRDefault="007D12EF" w14:paraId="236C8255" w14:textId="77777777"/>
    <w:p w:rsidR="00775292" w:rsidP="00775292" w:rsidRDefault="00775292" w14:paraId="0C244579" w14:textId="654D2525">
      <w:r w:rsidRPr="00775292">
        <w:t xml:space="preserve">Publishing research can be expensive. </w:t>
      </w:r>
      <w:r w:rsidR="00D15827">
        <w:t xml:space="preserve">Sometimes </w:t>
      </w:r>
      <w:r w:rsidRPr="00775292">
        <w:t>journals have a fee for the submission of a manuscript and</w:t>
      </w:r>
      <w:r w:rsidR="00D15827">
        <w:t>/or may</w:t>
      </w:r>
      <w:r w:rsidR="00956E14">
        <w:t xml:space="preserve"> </w:t>
      </w:r>
      <w:r w:rsidRPr="00775292">
        <w:t>assess “page charges” once a manuscript is accepted for publication.</w:t>
      </w:r>
      <w:r w:rsidR="0041621E">
        <w:t xml:space="preserve"> </w:t>
      </w:r>
      <w:r w:rsidR="00D15827">
        <w:t>More importantly</w:t>
      </w:r>
      <w:r w:rsidR="00971836">
        <w:t>, open</w:t>
      </w:r>
      <w:r w:rsidR="0041621E">
        <w:t xml:space="preserve">-access </w:t>
      </w:r>
      <w:r w:rsidR="00D15827">
        <w:t>publishing</w:t>
      </w:r>
      <w:r w:rsidR="0041621E">
        <w:t xml:space="preserve"> make</w:t>
      </w:r>
      <w:r w:rsidR="00D15827">
        <w:t>s</w:t>
      </w:r>
      <w:r w:rsidR="0041621E">
        <w:t xml:space="preserve"> the publication freely available</w:t>
      </w:r>
      <w:r w:rsidR="00956E14">
        <w:t xml:space="preserve"> </w:t>
      </w:r>
      <w:r w:rsidR="00D15827">
        <w:t>and often includes</w:t>
      </w:r>
      <w:r w:rsidR="007D12EF">
        <w:t xml:space="preserve"> article processing charges (APC</w:t>
      </w:r>
      <w:r w:rsidR="00956E14">
        <w:t>s</w:t>
      </w:r>
      <w:r w:rsidR="007D12EF">
        <w:t>)</w:t>
      </w:r>
      <w:r w:rsidR="00D15827">
        <w:t>,</w:t>
      </w:r>
      <w:r w:rsidR="00971836">
        <w:t xml:space="preserve"> which may</w:t>
      </w:r>
      <w:r w:rsidR="007D12EF">
        <w:t xml:space="preserve"> rang</w:t>
      </w:r>
      <w:r w:rsidR="00971836">
        <w:t>e</w:t>
      </w:r>
      <w:r w:rsidR="0041621E">
        <w:t xml:space="preserve"> from $300 to $5000.</w:t>
      </w:r>
      <w:r w:rsidR="0061411B">
        <w:t xml:space="preserve"> </w:t>
      </w:r>
    </w:p>
    <w:p w:rsidR="003B7B4D" w:rsidP="00775292" w:rsidRDefault="003B7B4D" w14:paraId="6228BF69" w14:textId="77777777"/>
    <w:p w:rsidRPr="00AE1F80" w:rsidR="0041621E" w:rsidP="00775292" w:rsidRDefault="0041621E" w14:paraId="39F9D85F" w14:textId="1BD88D62">
      <w:pPr>
        <w:rPr>
          <w:b/>
          <w:bCs/>
        </w:rPr>
      </w:pPr>
      <w:r w:rsidRPr="00AE1F80">
        <w:rPr>
          <w:b/>
          <w:bCs/>
        </w:rPr>
        <w:t>Authors have various options for publication</w:t>
      </w:r>
      <w:r w:rsidRPr="00AE1F80" w:rsidR="007D12EF">
        <w:rPr>
          <w:b/>
          <w:bCs/>
        </w:rPr>
        <w:t xml:space="preserve">, and choosing the journal can impact the cost of publication: </w:t>
      </w:r>
    </w:p>
    <w:p w:rsidR="00BB7F60" w:rsidP="00775292" w:rsidRDefault="00BB7F60" w14:paraId="7387EC87" w14:textId="7F31F4C4">
      <w:r w:rsidRPr="00956E14">
        <w:rPr>
          <w:u w:val="single"/>
        </w:rPr>
        <w:t>S</w:t>
      </w:r>
      <w:r w:rsidRPr="00956E14" w:rsidR="007D12EF">
        <w:rPr>
          <w:u w:val="single"/>
        </w:rPr>
        <w:t>ubscription</w:t>
      </w:r>
      <w:r w:rsidRPr="00956E14">
        <w:rPr>
          <w:u w:val="single"/>
        </w:rPr>
        <w:t xml:space="preserve"> </w:t>
      </w:r>
      <w:r w:rsidR="003B7B4D">
        <w:rPr>
          <w:u w:val="single"/>
        </w:rPr>
        <w:t>J</w:t>
      </w:r>
      <w:r w:rsidRPr="00956E14">
        <w:rPr>
          <w:u w:val="single"/>
        </w:rPr>
        <w:t>ournals</w:t>
      </w:r>
      <w:r>
        <w:t xml:space="preserve"> </w:t>
      </w:r>
      <w:r w:rsidR="00971836">
        <w:br/>
      </w:r>
      <w:r w:rsidR="00971836">
        <w:t xml:space="preserve">These typically have </w:t>
      </w:r>
      <w:r>
        <w:t>free or minimal page charges</w:t>
      </w:r>
      <w:r w:rsidR="00971836">
        <w:t xml:space="preserve">. They are </w:t>
      </w:r>
      <w:r>
        <w:t>published</w:t>
      </w:r>
      <w:r w:rsidR="009E39D5">
        <w:t xml:space="preserve"> behind</w:t>
      </w:r>
      <w:r>
        <w:t xml:space="preserve"> a paywall</w:t>
      </w:r>
      <w:r w:rsidR="00971836">
        <w:t xml:space="preserve">, which limits reader access to your article. This can negatively </w:t>
      </w:r>
      <w:proofErr w:type="gramStart"/>
      <w:r w:rsidR="00971836">
        <w:t>impact</w:t>
      </w:r>
      <w:proofErr w:type="gramEnd"/>
      <w:r w:rsidR="00971836">
        <w:t xml:space="preserve"> the distribution of knowledge and may reduce the chances that your article is cited in the future.</w:t>
      </w:r>
    </w:p>
    <w:p w:rsidR="00BB7F60" w:rsidP="00775292" w:rsidRDefault="00BB7F60" w14:paraId="73886CD1" w14:textId="03239E57">
      <w:r w:rsidRPr="00956E14">
        <w:rPr>
          <w:u w:val="single"/>
        </w:rPr>
        <w:t>Open-</w:t>
      </w:r>
      <w:r w:rsidR="003B7B4D">
        <w:rPr>
          <w:u w:val="single"/>
        </w:rPr>
        <w:t>A</w:t>
      </w:r>
      <w:r w:rsidRPr="00956E14">
        <w:rPr>
          <w:u w:val="single"/>
        </w:rPr>
        <w:t xml:space="preserve">ccess </w:t>
      </w:r>
      <w:r w:rsidR="003B7B4D">
        <w:rPr>
          <w:u w:val="single"/>
        </w:rPr>
        <w:t>J</w:t>
      </w:r>
      <w:r w:rsidRPr="00956E14">
        <w:rPr>
          <w:u w:val="single"/>
        </w:rPr>
        <w:t>ournals</w:t>
      </w:r>
      <w:r w:rsidR="00971836">
        <w:br/>
      </w:r>
      <w:r w:rsidR="00971836">
        <w:t xml:space="preserve">These typically </w:t>
      </w:r>
      <w:r w:rsidR="00C22863">
        <w:t>require</w:t>
      </w:r>
      <w:r w:rsidR="00971836">
        <w:t xml:space="preserve"> </w:t>
      </w:r>
      <w:r w:rsidR="009E39D5">
        <w:t xml:space="preserve">APCs </w:t>
      </w:r>
      <w:r w:rsidR="00971836">
        <w:t>of various amount</w:t>
      </w:r>
      <w:r w:rsidR="00956E14">
        <w:t>s</w:t>
      </w:r>
      <w:r w:rsidR="00971836">
        <w:t>. While the information is then freely available to the public, the costs for purs</w:t>
      </w:r>
      <w:r w:rsidR="00956E14">
        <w:t>u</w:t>
      </w:r>
      <w:r w:rsidR="00971836">
        <w:t>ing this route can be prohibitive</w:t>
      </w:r>
      <w:r w:rsidR="00956E14">
        <w:t xml:space="preserve"> for authors who do not have research or other funding support.</w:t>
      </w:r>
    </w:p>
    <w:p w:rsidR="00BB7F60" w:rsidP="00775292" w:rsidRDefault="00BB7F60" w14:paraId="7679771B" w14:textId="464907F9">
      <w:r w:rsidRPr="73CEFF67" w:rsidR="00BB7F60">
        <w:rPr>
          <w:u w:val="single"/>
        </w:rPr>
        <w:t xml:space="preserve">Hybrid </w:t>
      </w:r>
      <w:r w:rsidRPr="73CEFF67" w:rsidR="003B7B4D">
        <w:rPr>
          <w:u w:val="single"/>
        </w:rPr>
        <w:t>J</w:t>
      </w:r>
      <w:r w:rsidRPr="73CEFF67" w:rsidR="00BB7F60">
        <w:rPr>
          <w:u w:val="single"/>
        </w:rPr>
        <w:t>ournals</w:t>
      </w:r>
      <w:r>
        <w:br/>
      </w:r>
      <w:r w:rsidR="00971836">
        <w:rPr/>
        <w:t xml:space="preserve">These are </w:t>
      </w:r>
      <w:r w:rsidR="009E39D5">
        <w:rPr/>
        <w:t xml:space="preserve">subscription </w:t>
      </w:r>
      <w:r w:rsidR="00971836">
        <w:rPr/>
        <w:t xml:space="preserve">journals </w:t>
      </w:r>
      <w:r w:rsidR="009E39D5">
        <w:rPr/>
        <w:t xml:space="preserve">that offer authors the </w:t>
      </w:r>
      <w:r w:rsidRPr="73CEFF67" w:rsidR="009E39D5">
        <w:rPr>
          <w:i w:val="1"/>
          <w:iCs w:val="1"/>
        </w:rPr>
        <w:t>option</w:t>
      </w:r>
      <w:r w:rsidR="009E39D5">
        <w:rPr/>
        <w:t xml:space="preserve"> to publish </w:t>
      </w:r>
      <w:r w:rsidR="009E39D5">
        <w:rPr/>
        <w:t>open access</w:t>
      </w:r>
      <w:r w:rsidR="009E39D5">
        <w:rPr/>
        <w:t xml:space="preserve"> for an APC. </w:t>
      </w:r>
    </w:p>
    <w:p w:rsidR="003B7B4D" w:rsidP="00775292" w:rsidRDefault="003B7B4D" w14:paraId="5DDB68E0" w14:textId="77777777"/>
    <w:p w:rsidRPr="003B7B4D" w:rsidR="003B7B4D" w:rsidP="003B7B4D" w:rsidRDefault="003B7B4D" w14:paraId="11398F73" w14:textId="3BC598C7">
      <w:pPr>
        <w:spacing w:after="0"/>
        <w:rPr>
          <w:u w:val="single"/>
        </w:rPr>
      </w:pPr>
      <w:r w:rsidRPr="73CEFF67" w:rsidR="009E39D5">
        <w:rPr>
          <w:b w:val="1"/>
          <w:bCs w:val="1"/>
        </w:rPr>
        <w:t xml:space="preserve">The University of California supports </w:t>
      </w:r>
      <w:r w:rsidRPr="73CEFF67" w:rsidR="003B7B4D">
        <w:rPr>
          <w:b w:val="1"/>
          <w:bCs w:val="1"/>
        </w:rPr>
        <w:t>o</w:t>
      </w:r>
      <w:r w:rsidRPr="73CEFF67" w:rsidR="009E39D5">
        <w:rPr>
          <w:b w:val="1"/>
          <w:bCs w:val="1"/>
        </w:rPr>
        <w:t xml:space="preserve">pen </w:t>
      </w:r>
      <w:r w:rsidRPr="73CEFF67" w:rsidR="003B7B4D">
        <w:rPr>
          <w:b w:val="1"/>
          <w:bCs w:val="1"/>
        </w:rPr>
        <w:t>a</w:t>
      </w:r>
      <w:r w:rsidRPr="73CEFF67" w:rsidR="009E39D5">
        <w:rPr>
          <w:b w:val="1"/>
          <w:bCs w:val="1"/>
        </w:rPr>
        <w:t>ccess</w:t>
      </w:r>
      <w:r w:rsidRPr="73CEFF67" w:rsidR="009E39D5">
        <w:rPr>
          <w:b w:val="1"/>
          <w:bCs w:val="1"/>
        </w:rPr>
        <w:t xml:space="preserve"> publishing </w:t>
      </w:r>
      <w:r w:rsidRPr="73CEFF67" w:rsidR="5674CE69">
        <w:rPr>
          <w:b w:val="1"/>
          <w:bCs w:val="1"/>
        </w:rPr>
        <w:t>through UC Ope</w:t>
      </w:r>
      <w:r w:rsidRPr="73CEFF67" w:rsidR="5674CE69">
        <w:rPr>
          <w:b w:val="1"/>
          <w:bCs w:val="1"/>
        </w:rPr>
        <w:t xml:space="preserve">n Access Publishing Agreements: </w:t>
      </w:r>
      <w:hyperlink r:id="R6760546bd698436d">
        <w:r w:rsidRPr="73CEFF67" w:rsidR="003B7B4D">
          <w:rPr>
            <w:rStyle w:val="Hyperlink"/>
          </w:rPr>
          <w:t>https://osc.universityofcalifornia.edu/for-authors/publishing-discounts/</w:t>
        </w:r>
      </w:hyperlink>
    </w:p>
    <w:p w:rsidRPr="009E39D5" w:rsidR="009E39D5" w:rsidP="003B7B4D" w:rsidRDefault="00AE1F80" w14:paraId="6B0BACD9" w14:textId="4DDE095F">
      <w:r w:rsidR="00AE1F80">
        <w:rPr/>
        <w:t>Most of</w:t>
      </w:r>
      <w:r w:rsidR="009E39D5">
        <w:rPr/>
        <w:t xml:space="preserve"> </w:t>
      </w:r>
      <w:r w:rsidR="003B7B4D">
        <w:rPr/>
        <w:t xml:space="preserve">these agreements with </w:t>
      </w:r>
      <w:r w:rsidR="1C9AA4C7">
        <w:rPr/>
        <w:t xml:space="preserve">specific </w:t>
      </w:r>
      <w:r w:rsidR="003B7B4D">
        <w:rPr/>
        <w:t xml:space="preserve">publishers </w:t>
      </w:r>
      <w:r w:rsidR="009E39D5">
        <w:rPr/>
        <w:t xml:space="preserve">cover the full cost for </w:t>
      </w:r>
      <w:r w:rsidR="009E39D5">
        <w:rPr/>
        <w:t>open access</w:t>
      </w:r>
      <w:r w:rsidR="009E39D5">
        <w:rPr/>
        <w:t xml:space="preserve"> publishing (in</w:t>
      </w:r>
      <w:r w:rsidR="003B7B4D">
        <w:rPr/>
        <w:t xml:space="preserve"> both</w:t>
      </w:r>
      <w:r w:rsidR="009E39D5">
        <w:rPr/>
        <w:t xml:space="preserve"> </w:t>
      </w:r>
      <w:r w:rsidR="009E39D5">
        <w:rPr/>
        <w:t>open access</w:t>
      </w:r>
      <w:r w:rsidR="009E39D5">
        <w:rPr/>
        <w:t xml:space="preserve"> </w:t>
      </w:r>
      <w:r w:rsidR="003B7B4D">
        <w:rPr/>
        <w:t xml:space="preserve">and </w:t>
      </w:r>
      <w:r w:rsidR="009E39D5">
        <w:rPr/>
        <w:t>hybrid journals) for articles by UC</w:t>
      </w:r>
      <w:r w:rsidR="003B7B4D">
        <w:rPr/>
        <w:t>-</w:t>
      </w:r>
      <w:r w:rsidR="009E39D5">
        <w:rPr/>
        <w:t xml:space="preserve">affiliated corresponding authors who have no research funding to pay for the </w:t>
      </w:r>
      <w:r w:rsidR="009E39D5">
        <w:rPr/>
        <w:t>open access</w:t>
      </w:r>
      <w:r w:rsidR="009E39D5">
        <w:rPr/>
        <w:t xml:space="preserve"> cost.</w:t>
      </w:r>
      <w:r w:rsidR="00B074B3">
        <w:rPr/>
        <w:t xml:space="preserve"> However, there are </w:t>
      </w:r>
      <w:r w:rsidR="00B074B3">
        <w:rPr/>
        <w:t>exceptions, so it is important to read the agreement details</w:t>
      </w:r>
      <w:r w:rsidR="003B7B4D">
        <w:rPr/>
        <w:t>.</w:t>
      </w:r>
    </w:p>
    <w:p w:rsidR="00AE1F80" w:rsidP="00AE1F80" w:rsidRDefault="00AE1F80" w14:paraId="5300F825" w14:textId="77777777">
      <w:pPr>
        <w:spacing w:after="0"/>
        <w:rPr>
          <w:u w:val="single"/>
        </w:rPr>
      </w:pPr>
    </w:p>
    <w:p w:rsidR="4B5CAF58" w:rsidP="73CEFF67" w:rsidRDefault="4B5CAF58" w14:paraId="53E82C89" w14:textId="0339B040">
      <w:pPr>
        <w:pStyle w:val="Normal"/>
        <w:spacing w:after="0"/>
      </w:pPr>
    </w:p>
    <w:p w:rsidRPr="00775292" w:rsidR="00775292" w:rsidP="4B5CAF58" w:rsidRDefault="00775292" w14:paraId="7F2DF853" w14:textId="4C001EB8">
      <w:pPr>
        <w:rPr>
          <w:b w:val="1"/>
          <w:bCs w:val="1"/>
        </w:rPr>
      </w:pPr>
      <w:r w:rsidRPr="73CEFF67" w:rsidR="6DAD0FC1">
        <w:rPr>
          <w:b w:val="1"/>
          <w:bCs w:val="1"/>
        </w:rPr>
        <w:t>When</w:t>
      </w:r>
      <w:r w:rsidRPr="73CEFF67" w:rsidR="2644DB1A">
        <w:rPr>
          <w:b w:val="1"/>
          <w:bCs w:val="1"/>
        </w:rPr>
        <w:t xml:space="preserve"> </w:t>
      </w:r>
      <w:r w:rsidRPr="73CEFF67" w:rsidR="33DFC643">
        <w:rPr>
          <w:b w:val="1"/>
          <w:bCs w:val="1"/>
        </w:rPr>
        <w:t xml:space="preserve">funding support </w:t>
      </w:r>
      <w:r w:rsidRPr="73CEFF67" w:rsidR="33DFC643">
        <w:rPr>
          <w:b w:val="1"/>
          <w:bCs w:val="1"/>
        </w:rPr>
        <w:t>f</w:t>
      </w:r>
      <w:r w:rsidRPr="73CEFF67" w:rsidR="33DFC643">
        <w:rPr>
          <w:b w:val="1"/>
          <w:bCs w:val="1"/>
        </w:rPr>
        <w:t>or</w:t>
      </w:r>
      <w:r w:rsidRPr="73CEFF67" w:rsidR="33DFC643">
        <w:rPr>
          <w:b w:val="1"/>
          <w:bCs w:val="1"/>
        </w:rPr>
        <w:t xml:space="preserve"> </w:t>
      </w:r>
      <w:r w:rsidRPr="73CEFF67" w:rsidR="33DFC643">
        <w:rPr>
          <w:b w:val="1"/>
          <w:bCs w:val="1"/>
        </w:rPr>
        <w:t>open access</w:t>
      </w:r>
      <w:r w:rsidRPr="73CEFF67" w:rsidR="33DFC643">
        <w:rPr>
          <w:b w:val="1"/>
          <w:bCs w:val="1"/>
        </w:rPr>
        <w:t xml:space="preserve"> publishing </w:t>
      </w:r>
      <w:r w:rsidRPr="73CEFF67" w:rsidR="33DFC643">
        <w:rPr>
          <w:b w:val="1"/>
          <w:bCs w:val="1"/>
        </w:rPr>
        <w:t xml:space="preserve">through </w:t>
      </w:r>
      <w:r w:rsidRPr="73CEFF67" w:rsidR="33DFC643">
        <w:rPr>
          <w:b w:val="1"/>
          <w:bCs w:val="1"/>
        </w:rPr>
        <w:t xml:space="preserve">UC Open Access Publishing Agreements </w:t>
      </w:r>
      <w:r w:rsidRPr="73CEFF67" w:rsidR="62D519E8">
        <w:rPr>
          <w:b w:val="1"/>
          <w:bCs w:val="1"/>
        </w:rPr>
        <w:t xml:space="preserve">is not </w:t>
      </w:r>
      <w:r w:rsidRPr="73CEFF67" w:rsidR="0633EB8E">
        <w:rPr>
          <w:b w:val="1"/>
          <w:bCs w:val="1"/>
        </w:rPr>
        <w:t>availa</w:t>
      </w:r>
      <w:r w:rsidRPr="73CEFF67" w:rsidR="0633EB8E">
        <w:rPr>
          <w:b w:val="1"/>
          <w:bCs w:val="1"/>
        </w:rPr>
        <w:t xml:space="preserve">ble or not </w:t>
      </w:r>
      <w:r w:rsidRPr="73CEFF67" w:rsidR="62D519E8">
        <w:rPr>
          <w:b w:val="1"/>
          <w:bCs w:val="1"/>
        </w:rPr>
        <w:t>sufficient</w:t>
      </w:r>
      <w:r w:rsidRPr="73CEFF67" w:rsidR="62D519E8">
        <w:rPr>
          <w:b w:val="1"/>
          <w:bCs w:val="1"/>
        </w:rPr>
        <w:t>:</w:t>
      </w:r>
    </w:p>
    <w:p w:rsidRPr="00775292" w:rsidR="00775292" w:rsidP="00775292" w:rsidRDefault="00775292" w14:paraId="6689E59B" w14:textId="6EB89CB3">
      <w:r w:rsidR="00775292">
        <w:rPr/>
        <w:t xml:space="preserve">The senior author of the paper (often the student’s mentor on the project and often the principal investigator of the group or lab) is </w:t>
      </w:r>
      <w:r w:rsidR="00775292">
        <w:rPr/>
        <w:t>generally responsible</w:t>
      </w:r>
      <w:r w:rsidR="00775292">
        <w:rPr/>
        <w:t xml:space="preserve"> for </w:t>
      </w:r>
      <w:r w:rsidR="00775292">
        <w:rPr/>
        <w:t>publication</w:t>
      </w:r>
      <w:r w:rsidR="00775292">
        <w:rPr/>
        <w:t xml:space="preserve"> fees. If the mentor/senior author is unable to cover the fees</w:t>
      </w:r>
      <w:r w:rsidR="0041621E">
        <w:rPr/>
        <w:t xml:space="preserve"> from research funds</w:t>
      </w:r>
      <w:r w:rsidR="00775292">
        <w:rPr/>
        <w:t>, they</w:t>
      </w:r>
      <w:r w:rsidR="00E84A55">
        <w:rPr/>
        <w:t xml:space="preserve"> can</w:t>
      </w:r>
      <w:r w:rsidR="00775292">
        <w:rPr/>
        <w:t>:</w:t>
      </w:r>
    </w:p>
    <w:p w:rsidRPr="00AE1F80" w:rsidR="00775292" w:rsidP="00775292" w:rsidRDefault="00775292" w14:paraId="0204E03C" w14:textId="77777777">
      <w:pPr>
        <w:numPr>
          <w:ilvl w:val="0"/>
          <w:numId w:val="1"/>
        </w:numPr>
      </w:pPr>
      <w:r w:rsidRPr="00AE1F80">
        <w:t>Contact their department for support</w:t>
      </w:r>
    </w:p>
    <w:p w:rsidRPr="00AE1F80" w:rsidR="00C55E55" w:rsidP="00956E14" w:rsidRDefault="00775292" w14:paraId="513792D9" w14:textId="7A004F86">
      <w:pPr>
        <w:numPr>
          <w:ilvl w:val="0"/>
          <w:numId w:val="1"/>
        </w:numPr>
      </w:pPr>
      <w:r w:rsidRPr="00AE1F80">
        <w:t xml:space="preserve">Contact the Office of </w:t>
      </w:r>
      <w:r w:rsidRPr="00AE1F80" w:rsidR="0041621E">
        <w:t>Medical Education</w:t>
      </w:r>
      <w:r w:rsidRPr="00AE1F80">
        <w:t xml:space="preserve"> and submit a request for funding. The request should come from the mentor/senior author, not from the student. O</w:t>
      </w:r>
      <w:r w:rsidRPr="00AE1F80" w:rsidR="0041621E">
        <w:t>ME</w:t>
      </w:r>
      <w:r w:rsidRPr="00AE1F80">
        <w:t xml:space="preserve"> will consider providing partial funding up to $750 to defray publication fees.</w:t>
      </w:r>
      <w:r w:rsidRPr="00AE1F80" w:rsidR="00BB7F60">
        <w:t xml:space="preserve"> </w:t>
      </w:r>
    </w:p>
    <w:p w:rsidR="00AE1F80" w:rsidP="00775292" w:rsidRDefault="00AE1F80" w14:paraId="75F7399C" w14:textId="77777777">
      <w:pPr>
        <w:rPr>
          <w:b/>
          <w:bCs/>
        </w:rPr>
      </w:pPr>
    </w:p>
    <w:p w:rsidR="00AE1F80" w:rsidP="00775292" w:rsidRDefault="008D10BF" w14:paraId="4BBCC852" w14:textId="77777777">
      <w:pPr>
        <w:rPr>
          <w:u w:val="single"/>
        </w:rPr>
      </w:pPr>
      <w:r w:rsidRPr="008D10BF">
        <w:rPr>
          <w:b/>
          <w:bCs/>
        </w:rPr>
        <w:t>Office of Medical Education Funding Option</w:t>
      </w:r>
    </w:p>
    <w:p w:rsidRPr="00992FE6" w:rsidR="00775292" w:rsidP="00775292" w:rsidRDefault="00971836" w14:paraId="424D04CC" w14:textId="2F1B774E">
      <w:pPr>
        <w:rPr>
          <w:u w:val="single"/>
        </w:rPr>
      </w:pPr>
      <w:r>
        <w:rPr>
          <w:u w:val="single"/>
        </w:rPr>
        <w:br/>
      </w:r>
      <w:r w:rsidRPr="00992FE6" w:rsidR="00775292">
        <w:rPr>
          <w:u w:val="single"/>
        </w:rPr>
        <w:t>Eligibility</w:t>
      </w:r>
    </w:p>
    <w:p w:rsidRPr="00775292" w:rsidR="00775292" w:rsidP="00775292" w:rsidRDefault="00775292" w14:paraId="1FBDEFD6" w14:textId="6AEA272C">
      <w:pPr>
        <w:rPr>
          <w:b/>
          <w:bCs/>
        </w:rPr>
      </w:pPr>
      <w:r w:rsidRPr="00775292">
        <w:rPr>
          <w:b/>
          <w:bCs/>
        </w:rPr>
        <w:t>The O</w:t>
      </w:r>
      <w:r w:rsidR="00BB7F60">
        <w:rPr>
          <w:b/>
          <w:bCs/>
        </w:rPr>
        <w:t>ME</w:t>
      </w:r>
      <w:r w:rsidRPr="00775292">
        <w:rPr>
          <w:b/>
          <w:bCs/>
        </w:rPr>
        <w:t xml:space="preserve"> will consider providing partial funding up to $750 to defray publication fees for MD students when:</w:t>
      </w:r>
    </w:p>
    <w:p w:rsidRPr="00775292" w:rsidR="00775292" w:rsidP="00775292" w:rsidRDefault="00775292" w14:paraId="54A6A388" w14:textId="5FEFD82A">
      <w:pPr>
        <w:numPr>
          <w:ilvl w:val="0"/>
          <w:numId w:val="2"/>
        </w:numPr>
      </w:pPr>
      <w:r w:rsidRPr="00775292">
        <w:t xml:space="preserve">The </w:t>
      </w:r>
      <w:r w:rsidR="00BB7F60">
        <w:t xml:space="preserve">UC Davis </w:t>
      </w:r>
      <w:r w:rsidRPr="00775292">
        <w:t xml:space="preserve">MD student is </w:t>
      </w:r>
      <w:proofErr w:type="gramStart"/>
      <w:r w:rsidRPr="00775292">
        <w:t>first</w:t>
      </w:r>
      <w:proofErr w:type="gramEnd"/>
      <w:r w:rsidRPr="00775292">
        <w:t xml:space="preserve"> author of a publication</w:t>
      </w:r>
      <w:r w:rsidR="00BB7F60">
        <w:t>.</w:t>
      </w:r>
    </w:p>
    <w:p w:rsidRPr="00775292" w:rsidR="00775292" w:rsidP="00775292" w:rsidRDefault="00775292" w14:paraId="0053DE56" w14:textId="08F63BC0">
      <w:pPr>
        <w:numPr>
          <w:ilvl w:val="0"/>
          <w:numId w:val="2"/>
        </w:numPr>
      </w:pPr>
      <w:r w:rsidRPr="00775292">
        <w:t xml:space="preserve">The publication describes scholarly project work conducted while the student was enrolled at </w:t>
      </w:r>
      <w:r w:rsidR="00BB7F60">
        <w:t>UC Davis SOM</w:t>
      </w:r>
    </w:p>
    <w:p w:rsidRPr="00775292" w:rsidR="00775292" w:rsidP="00775292" w:rsidRDefault="00775292" w14:paraId="2C854350" w14:textId="538EC546">
      <w:pPr>
        <w:numPr>
          <w:ilvl w:val="0"/>
          <w:numId w:val="2"/>
        </w:numPr>
      </w:pPr>
      <w:r w:rsidRPr="00775292">
        <w:t xml:space="preserve">The mentor/senior author </w:t>
      </w:r>
      <w:r w:rsidR="00BB7F60">
        <w:t>matches OME</w:t>
      </w:r>
      <w:r w:rsidRPr="00775292">
        <w:t xml:space="preserve"> funding towards the publication fees</w:t>
      </w:r>
    </w:p>
    <w:p w:rsidRPr="00992FE6" w:rsidR="00775292" w:rsidP="00775292" w:rsidRDefault="00971836" w14:paraId="75C1861B" w14:textId="4EFC4E66">
      <w:pPr>
        <w:rPr>
          <w:u w:val="single"/>
        </w:rPr>
      </w:pPr>
      <w:r>
        <w:rPr>
          <w:u w:val="single"/>
        </w:rPr>
        <w:br/>
      </w:r>
      <w:r>
        <w:rPr>
          <w:u w:val="single"/>
        </w:rPr>
        <w:t xml:space="preserve">How to </w:t>
      </w:r>
      <w:r w:rsidRPr="00992FE6" w:rsidR="00775292">
        <w:rPr>
          <w:u w:val="single"/>
        </w:rPr>
        <w:t>Apply</w:t>
      </w:r>
    </w:p>
    <w:p w:rsidRPr="00775292" w:rsidR="00775292" w:rsidP="00775292" w:rsidRDefault="00775292" w14:paraId="1C42A436" w14:textId="7D439108">
      <w:pPr>
        <w:rPr>
          <w:b/>
          <w:bCs/>
        </w:rPr>
      </w:pPr>
      <w:r w:rsidRPr="00775292">
        <w:rPr>
          <w:b/>
          <w:bCs/>
        </w:rPr>
        <w:t>Applications are considered on a rolling basis. The mentor must submit</w:t>
      </w:r>
      <w:r w:rsidR="00BB7F60">
        <w:rPr>
          <w:b/>
          <w:bCs/>
        </w:rPr>
        <w:t>:</w:t>
      </w:r>
      <w:r w:rsidR="007D12EF">
        <w:rPr>
          <w:b/>
          <w:bCs/>
        </w:rPr>
        <w:t xml:space="preserve"> </w:t>
      </w:r>
    </w:p>
    <w:p w:rsidRPr="00775292" w:rsidR="00775292" w:rsidP="00775292" w:rsidRDefault="00775292" w14:paraId="43A25C65" w14:textId="77777777">
      <w:pPr>
        <w:numPr>
          <w:ilvl w:val="0"/>
          <w:numId w:val="3"/>
        </w:numPr>
      </w:pPr>
      <w:r w:rsidRPr="00775292">
        <w:t>The mentor’s name and contact info</w:t>
      </w:r>
    </w:p>
    <w:p w:rsidRPr="00775292" w:rsidR="00775292" w:rsidP="00775292" w:rsidRDefault="00775292" w14:paraId="46BF720C" w14:textId="77777777">
      <w:pPr>
        <w:numPr>
          <w:ilvl w:val="0"/>
          <w:numId w:val="3"/>
        </w:numPr>
      </w:pPr>
      <w:r w:rsidRPr="00775292">
        <w:t>The student’s name</w:t>
      </w:r>
    </w:p>
    <w:p w:rsidRPr="00775292" w:rsidR="00775292" w:rsidP="00775292" w:rsidRDefault="00775292" w14:paraId="39870AA8" w14:textId="77777777">
      <w:pPr>
        <w:numPr>
          <w:ilvl w:val="0"/>
          <w:numId w:val="3"/>
        </w:numPr>
      </w:pPr>
      <w:r w:rsidRPr="00775292">
        <w:t>Journal name and draft of the manuscript being submitted for publication</w:t>
      </w:r>
    </w:p>
    <w:p w:rsidRPr="00775292" w:rsidR="00775292" w:rsidP="00775292" w:rsidRDefault="00775292" w14:paraId="0CB08FC6" w14:textId="77777777">
      <w:pPr>
        <w:numPr>
          <w:ilvl w:val="0"/>
          <w:numId w:val="3"/>
        </w:numPr>
      </w:pPr>
      <w:r w:rsidRPr="00775292">
        <w:t>Documentation from the journal of the publication fee for submission and/or publication</w:t>
      </w:r>
    </w:p>
    <w:p w:rsidRPr="00775292" w:rsidR="00775292" w:rsidP="00775292" w:rsidRDefault="00775292" w14:paraId="6C885001" w14:textId="77777777">
      <w:pPr>
        <w:numPr>
          <w:ilvl w:val="0"/>
          <w:numId w:val="3"/>
        </w:numPr>
      </w:pPr>
      <w:r w:rsidRPr="00775292">
        <w:t>Explanation of the need for funding</w:t>
      </w:r>
    </w:p>
    <w:p w:rsidRPr="00992FE6" w:rsidR="00775292" w:rsidP="00775292" w:rsidRDefault="00971836" w14:paraId="44723597" w14:textId="564733C0">
      <w:pPr>
        <w:rPr>
          <w:u w:val="single"/>
        </w:rPr>
      </w:pPr>
      <w:r>
        <w:rPr>
          <w:b/>
          <w:bCs/>
        </w:rPr>
        <w:br/>
      </w:r>
      <w:r w:rsidRPr="00992FE6" w:rsidR="00775292">
        <w:rPr>
          <w:u w:val="single"/>
        </w:rPr>
        <w:t>If Approved</w:t>
      </w:r>
    </w:p>
    <w:p w:rsidR="00BB7F60" w:rsidP="00775292" w:rsidRDefault="00775292" w14:paraId="0EE0A686" w14:textId="1A402E10">
      <w:r w:rsidRPr="00775292">
        <w:t>If the application is approved, the O</w:t>
      </w:r>
      <w:r w:rsidR="00BB7F60">
        <w:t>ME</w:t>
      </w:r>
      <w:r w:rsidRPr="00775292">
        <w:t xml:space="preserve"> will reimburse the mentor through the following process: The mentor completes a</w:t>
      </w:r>
      <w:r w:rsidR="00100717">
        <w:t>n</w:t>
      </w:r>
      <w:r w:rsidR="003B3626">
        <w:t xml:space="preserve"> </w:t>
      </w:r>
      <w:r w:rsidR="00971836">
        <w:t>OME</w:t>
      </w:r>
      <w:r w:rsidRPr="00775292" w:rsidR="00971836">
        <w:t xml:space="preserve"> </w:t>
      </w:r>
      <w:r w:rsidRPr="00775292">
        <w:t>reimbursement form and supplies proof of payment of the manuscript fee (showing who paid, date, paid to whom and payment amount) to</w:t>
      </w:r>
      <w:r w:rsidR="00BB7F60">
        <w:t>:</w:t>
      </w:r>
    </w:p>
    <w:p w:rsidR="00971836" w:rsidP="00775292" w:rsidRDefault="00971836" w14:paraId="565728FF" w14:textId="69BDC5D1">
      <w:r>
        <w:t>Holly L</w:t>
      </w:r>
      <w:r w:rsidR="00185A33">
        <w:t>y</w:t>
      </w:r>
    </w:p>
    <w:p w:rsidR="00BB7F60" w:rsidP="00775292" w:rsidRDefault="00BB7F60" w14:paraId="388FF7B3" w14:textId="77777777"/>
    <w:p w:rsidR="00AE1F80" w:rsidP="73CEFF67" w:rsidRDefault="00C55E55" w14:paraId="56A2280C" w14:textId="5834287E">
      <w:pPr>
        <w:pStyle w:val="Normal"/>
        <w:rPr>
          <w:u w:val="single"/>
        </w:rPr>
      </w:pPr>
      <w:r w:rsidRPr="73CEFF67" w:rsidR="00C55E55">
        <w:rPr>
          <w:u w:val="single"/>
        </w:rPr>
        <w:t>Useful Links:</w:t>
      </w:r>
    </w:p>
    <w:p w:rsidR="00AE1F80" w:rsidP="00C22863" w:rsidRDefault="00F82394" w14:paraId="6750FC2D" w14:textId="5F89D2EF">
      <w:pPr>
        <w:spacing w:after="0"/>
      </w:pPr>
      <w:r w:rsidR="00F82394">
        <w:rPr/>
        <w:t>UC Office of Scholarly Communication</w:t>
      </w:r>
      <w:r w:rsidR="00792731">
        <w:rPr/>
        <w:t xml:space="preserve"> [details of publishing discounts</w:t>
      </w:r>
      <w:r w:rsidR="0E33A968">
        <w:rPr/>
        <w:t xml:space="preserve"> by publisher</w:t>
      </w:r>
      <w:r w:rsidR="00792731">
        <w:rPr/>
        <w:t>]</w:t>
      </w:r>
      <w:r w:rsidR="006C7DC7">
        <w:rPr/>
        <w:t>:</w:t>
      </w:r>
    </w:p>
    <w:p w:rsidRPr="00AE1F80" w:rsidR="00F82394" w:rsidP="00C22863" w:rsidRDefault="00AE1F80" w14:paraId="4AA0A6FE" w14:textId="122FDCEA">
      <w:pPr>
        <w:spacing w:after="0"/>
        <w:rPr>
          <w:rStyle w:val="Hyperlink"/>
          <w:color w:val="auto"/>
          <w:u w:val="none"/>
        </w:rPr>
      </w:pPr>
      <w:hyperlink w:history="1" r:id="rId12">
        <w:r w:rsidRPr="00F90D4D">
          <w:rPr>
            <w:rStyle w:val="Hyperlink"/>
          </w:rPr>
          <w:t>https://osc.universityofcalifornia.edu/for-authors/publishing-discounts/</w:t>
        </w:r>
      </w:hyperlink>
    </w:p>
    <w:p w:rsidR="00AE1F80" w:rsidP="00C55E55" w:rsidRDefault="00AE1F80" w14:paraId="16CF2E97" w14:textId="77777777">
      <w:pPr>
        <w:rPr>
          <w:rStyle w:val="Hyperlink"/>
          <w:color w:val="auto"/>
          <w:u w:val="none"/>
        </w:rPr>
      </w:pPr>
    </w:p>
    <w:p w:rsidR="423D7E93" w:rsidP="73CEFF67" w:rsidRDefault="423D7E93" w14:paraId="2F69C323" w14:textId="6E0838A4">
      <w:pPr>
        <w:spacing w:after="0" w:afterAutospacing="off" w:line="276" w:lineRule="auto"/>
      </w:pPr>
      <w:r w:rsidRPr="73CEFF67" w:rsidR="423D7E93">
        <w:rPr>
          <w:rStyle w:val="Hyperlink"/>
          <w:color w:val="auto"/>
          <w:u w:val="none"/>
        </w:rPr>
        <w:t xml:space="preserve">California Digital Library Journal Lookup Tool (details of support </w:t>
      </w:r>
      <w:r w:rsidRPr="73CEFF67" w:rsidR="423D7E93">
        <w:rPr>
          <w:rStyle w:val="Hyperlink"/>
          <w:color w:val="auto"/>
          <w:u w:val="none"/>
        </w:rPr>
        <w:t>for an individual journal)</w:t>
      </w:r>
      <w:r w:rsidRPr="73CEFF67" w:rsidR="7151C6D7">
        <w:rPr>
          <w:rStyle w:val="Hyperlink"/>
          <w:color w:val="auto"/>
          <w:u w:val="none"/>
        </w:rPr>
        <w:t>:</w:t>
      </w:r>
    </w:p>
    <w:p w:rsidR="7151C6D7" w:rsidP="73CEFF67" w:rsidRDefault="7151C6D7" w14:paraId="36AF720E" w14:textId="385BB8AF">
      <w:pPr>
        <w:spacing w:after="0" w:afterAutospacing="off" w:line="276" w:lineRule="auto"/>
      </w:pPr>
      <w:hyperlink r:id="Rc8da71327904413d">
        <w:r w:rsidRPr="73CEFF67" w:rsidR="7151C6D7">
          <w:rPr>
            <w:rStyle w:val="Hyperlink"/>
          </w:rPr>
          <w:t>https://jolt.cdlib.org/</w:t>
        </w:r>
      </w:hyperlink>
      <w:r w:rsidRPr="73CEFF67" w:rsidR="7151C6D7">
        <w:rPr>
          <w:rStyle w:val="Hyperlink"/>
          <w:color w:val="auto"/>
          <w:u w:val="none"/>
        </w:rPr>
        <w:t xml:space="preserve"> </w:t>
      </w:r>
    </w:p>
    <w:p w:rsidR="7639FA82" w:rsidP="7639FA82" w:rsidRDefault="7639FA82" w14:paraId="22FE91D4" w14:textId="4DC0FF1E">
      <w:pPr>
        <w:spacing w:after="0" w:afterAutospacing="off" w:line="276" w:lineRule="auto"/>
        <w:rPr>
          <w:rStyle w:val="Hyperlink"/>
          <w:color w:val="auto"/>
          <w:u w:val="none"/>
        </w:rPr>
      </w:pPr>
    </w:p>
    <w:p w:rsidRPr="00AE1F80" w:rsidR="00B05BD3" w:rsidP="00C22863" w:rsidRDefault="00B05BD3" w14:paraId="4FE874CC" w14:textId="7B6CD3B1">
      <w:pPr>
        <w:spacing w:after="0"/>
        <w:rPr>
          <w:rStyle w:val="Hyperlink"/>
          <w:color w:val="auto"/>
          <w:u w:val="none"/>
        </w:rPr>
      </w:pPr>
      <w:r w:rsidRPr="73CEFF67" w:rsidR="00B05BD3">
        <w:rPr>
          <w:rStyle w:val="Hyperlink"/>
          <w:color w:val="auto"/>
          <w:u w:val="none"/>
        </w:rPr>
        <w:t xml:space="preserve">UC Davis </w:t>
      </w:r>
      <w:r w:rsidRPr="73CEFF67" w:rsidR="00B05BD3">
        <w:rPr>
          <w:rStyle w:val="Hyperlink"/>
          <w:color w:val="auto"/>
          <w:u w:val="none"/>
        </w:rPr>
        <w:t xml:space="preserve">Open Access Publishing Support </w:t>
      </w:r>
      <w:r w:rsidRPr="73CEFF67" w:rsidR="00AE1F80">
        <w:rPr>
          <w:rStyle w:val="Hyperlink"/>
          <w:color w:val="auto"/>
          <w:u w:val="none"/>
        </w:rPr>
        <w:t>:</w:t>
      </w:r>
    </w:p>
    <w:p w:rsidR="003365DC" w:rsidP="00C22863" w:rsidRDefault="00AE1F80" w14:paraId="27EC64EE" w14:textId="253B0D08">
      <w:pPr>
        <w:spacing w:after="0"/>
      </w:pPr>
      <w:hyperlink w:history="1" r:id="rId13">
        <w:r w:rsidRPr="00F90D4D">
          <w:rPr>
            <w:rStyle w:val="Hyperlink"/>
          </w:rPr>
          <w:t>https://library.ucdavis.edu/publish/open-access/</w:t>
        </w:r>
      </w:hyperlink>
      <w:r>
        <w:t xml:space="preserve"> </w:t>
      </w:r>
    </w:p>
    <w:p w:rsidR="00AE1F80" w:rsidP="00C55E55" w:rsidRDefault="00AE1F80" w14:paraId="08224EAE" w14:textId="77777777"/>
    <w:p w:rsidR="003365DC" w:rsidP="00C22863" w:rsidRDefault="755AFA6F" w14:paraId="14A52E66" w14:textId="2976C051">
      <w:pPr>
        <w:spacing w:after="0"/>
      </w:pPr>
      <w:proofErr w:type="spellStart"/>
      <w:r>
        <w:t>eScholarship</w:t>
      </w:r>
      <w:proofErr w:type="spellEnd"/>
      <w:r>
        <w:t xml:space="preserve"> [UC employees are required to deposit their scholarly works in </w:t>
      </w:r>
      <w:proofErr w:type="spellStart"/>
      <w:r>
        <w:t>eScholarship</w:t>
      </w:r>
      <w:proofErr w:type="spellEnd"/>
      <w:r>
        <w:t>]:</w:t>
      </w:r>
    </w:p>
    <w:p w:rsidR="00D86350" w:rsidP="00C22863" w:rsidRDefault="00F34D8A" w14:paraId="01CE0CE1" w14:textId="442DE583">
      <w:pPr>
        <w:spacing w:after="0"/>
      </w:pPr>
      <w:hyperlink w:history="1" r:id="rId14">
        <w:r w:rsidRPr="001321CB">
          <w:rPr>
            <w:rStyle w:val="Hyperlink"/>
          </w:rPr>
          <w:t>https://escholarship.org/repository</w:t>
        </w:r>
      </w:hyperlink>
    </w:p>
    <w:p w:rsidR="00AE1F80" w:rsidP="00C55E55" w:rsidRDefault="00AE1F80" w14:paraId="3010201C" w14:textId="77777777"/>
    <w:p w:rsidR="00C22863" w:rsidP="00C22863" w:rsidRDefault="00F34D8A" w14:paraId="0ACB9A07" w14:textId="77777777">
      <w:pPr>
        <w:spacing w:after="0"/>
      </w:pPr>
      <w:r>
        <w:t>UC Policy on Open Access:</w:t>
      </w:r>
    </w:p>
    <w:p w:rsidR="00F34D8A" w:rsidP="00C22863" w:rsidRDefault="00C22863" w14:paraId="208316AE" w14:textId="2A5E1431">
      <w:pPr>
        <w:spacing w:after="0"/>
      </w:pPr>
      <w:hyperlink w:history="1" r:id="rId15">
        <w:r w:rsidRPr="00AD1236">
          <w:rPr>
            <w:rStyle w:val="Hyperlink"/>
          </w:rPr>
          <w:t>https://osc.universityofcalifornia.edu/scholarly-publishing/uc-open-access-policies-background/systemwide-senate/</w:t>
        </w:r>
      </w:hyperlink>
      <w:r w:rsidR="00B05BD3">
        <w:t xml:space="preserve"> </w:t>
      </w:r>
    </w:p>
    <w:p w:rsidR="00B074B3" w:rsidP="00C55E55" w:rsidRDefault="00B074B3" w14:paraId="11235E5F" w14:textId="6C4813D8"/>
    <w:p w:rsidR="00AE1F80" w:rsidP="00C22863" w:rsidRDefault="00AE1F80" w14:paraId="710EBA71" w14:textId="75D47DC8">
      <w:pPr>
        <w:spacing w:after="0"/>
      </w:pPr>
      <w:r w:rsidR="00AE1F80">
        <w:rPr/>
        <w:t>For q</w:t>
      </w:r>
      <w:r w:rsidR="00B074B3">
        <w:rPr/>
        <w:t xml:space="preserve">uestions about </w:t>
      </w:r>
      <w:r w:rsidR="00AE1F80">
        <w:rPr/>
        <w:t>UC</w:t>
      </w:r>
      <w:r w:rsidR="00AE1F80">
        <w:rPr/>
        <w:t xml:space="preserve"> </w:t>
      </w:r>
      <w:r w:rsidR="00B074B3">
        <w:rPr/>
        <w:t>open access</w:t>
      </w:r>
      <w:r w:rsidR="00B074B3">
        <w:rPr/>
        <w:t xml:space="preserve"> funding op</w:t>
      </w:r>
      <w:r w:rsidR="00AE1F80">
        <w:rPr/>
        <w:t>tion</w:t>
      </w:r>
      <w:r w:rsidR="00B074B3">
        <w:rPr/>
        <w:t>s</w:t>
      </w:r>
      <w:r w:rsidR="00AE1F80">
        <w:rPr/>
        <w:t>, contact:</w:t>
      </w:r>
      <w:r w:rsidR="00B074B3">
        <w:rPr/>
        <w:t xml:space="preserve"> </w:t>
      </w:r>
    </w:p>
    <w:p w:rsidR="00B074B3" w:rsidP="00C22863" w:rsidRDefault="00B074B3" w14:paraId="79EEEABA" w14:textId="38A498A8">
      <w:pPr>
        <w:spacing w:after="0"/>
      </w:pPr>
      <w:r>
        <w:t>Michael Ladisch, Scholarly Communication Officer</w:t>
      </w:r>
      <w:r w:rsidR="00AE1F80">
        <w:t xml:space="preserve">, </w:t>
      </w:r>
      <w:r>
        <w:t>UC</w:t>
      </w:r>
      <w:r w:rsidR="00AE1F80">
        <w:t xml:space="preserve">D </w:t>
      </w:r>
      <w:r>
        <w:t>Library</w:t>
      </w:r>
      <w:r w:rsidR="00AE1F80">
        <w:t xml:space="preserve">  </w:t>
      </w:r>
      <w:r w:rsidR="00C22863">
        <w:t xml:space="preserve"> </w:t>
      </w:r>
      <w:r w:rsidR="00AE1F80">
        <w:t xml:space="preserve">|  </w:t>
      </w:r>
      <w:r>
        <w:t xml:space="preserve"> mladisch@ucdavis.edu</w:t>
      </w:r>
    </w:p>
    <w:sectPr w:rsidR="00B074B3" w:rsidSect="0003272F">
      <w:footerReference w:type="default" r:id="rId16"/>
      <w:pgSz w:w="12240" w:h="15840" w:orient="portrait"/>
      <w:pgMar w:top="1440" w:right="144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1641" w:rsidP="00AE1F80" w:rsidRDefault="00991641" w14:paraId="51BB5D09" w14:textId="77777777">
      <w:pPr>
        <w:spacing w:after="0" w:line="240" w:lineRule="auto"/>
      </w:pPr>
      <w:r>
        <w:separator/>
      </w:r>
    </w:p>
  </w:endnote>
  <w:endnote w:type="continuationSeparator" w:id="0">
    <w:p w:rsidR="00991641" w:rsidP="00AE1F80" w:rsidRDefault="00991641" w14:paraId="6ED8411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80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1F80" w:rsidRDefault="00AE1F80" w14:paraId="1F865185" w14:textId="78916D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1F80" w:rsidRDefault="00AE1F80" w14:paraId="5901557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1641" w:rsidP="00AE1F80" w:rsidRDefault="00991641" w14:paraId="5EDBE2B7" w14:textId="77777777">
      <w:pPr>
        <w:spacing w:after="0" w:line="240" w:lineRule="auto"/>
      </w:pPr>
      <w:r>
        <w:separator/>
      </w:r>
    </w:p>
  </w:footnote>
  <w:footnote w:type="continuationSeparator" w:id="0">
    <w:p w:rsidR="00991641" w:rsidP="00AE1F80" w:rsidRDefault="00991641" w14:paraId="6360472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7C2"/>
    <w:multiLevelType w:val="multilevel"/>
    <w:tmpl w:val="B7C8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1FB287A"/>
    <w:multiLevelType w:val="multilevel"/>
    <w:tmpl w:val="0A82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224A8C"/>
    <w:multiLevelType w:val="hybridMultilevel"/>
    <w:tmpl w:val="9A30B878"/>
    <w:lvl w:ilvl="0" w:tplc="580E91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4F55E9"/>
    <w:multiLevelType w:val="multilevel"/>
    <w:tmpl w:val="1132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65500633"/>
    <w:multiLevelType w:val="hybridMultilevel"/>
    <w:tmpl w:val="6F22E4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401CD"/>
    <w:multiLevelType w:val="hybridMultilevel"/>
    <w:tmpl w:val="306C1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9744F"/>
    <w:multiLevelType w:val="hybridMultilevel"/>
    <w:tmpl w:val="1CC28674"/>
    <w:lvl w:ilvl="0" w:tplc="5B4CD072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5417520">
    <w:abstractNumId w:val="1"/>
  </w:num>
  <w:num w:numId="2" w16cid:durableId="2015911531">
    <w:abstractNumId w:val="3"/>
  </w:num>
  <w:num w:numId="3" w16cid:durableId="1275475717">
    <w:abstractNumId w:val="0"/>
  </w:num>
  <w:num w:numId="4" w16cid:durableId="2066563860">
    <w:abstractNumId w:val="5"/>
  </w:num>
  <w:num w:numId="5" w16cid:durableId="1271359238">
    <w:abstractNumId w:val="6"/>
  </w:num>
  <w:num w:numId="6" w16cid:durableId="1388339243">
    <w:abstractNumId w:val="2"/>
  </w:num>
  <w:num w:numId="7" w16cid:durableId="1698239953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92"/>
    <w:rsid w:val="0003272F"/>
    <w:rsid w:val="0003571E"/>
    <w:rsid w:val="00100717"/>
    <w:rsid w:val="00112177"/>
    <w:rsid w:val="00185A33"/>
    <w:rsid w:val="001E4843"/>
    <w:rsid w:val="002673A5"/>
    <w:rsid w:val="002806D9"/>
    <w:rsid w:val="0029523E"/>
    <w:rsid w:val="003365DC"/>
    <w:rsid w:val="00337963"/>
    <w:rsid w:val="003B3626"/>
    <w:rsid w:val="003B7B4D"/>
    <w:rsid w:val="003C3D3E"/>
    <w:rsid w:val="00404519"/>
    <w:rsid w:val="0041621E"/>
    <w:rsid w:val="0049676E"/>
    <w:rsid w:val="004A5379"/>
    <w:rsid w:val="004C2B0C"/>
    <w:rsid w:val="00505813"/>
    <w:rsid w:val="00522E2E"/>
    <w:rsid w:val="005629A7"/>
    <w:rsid w:val="005674F2"/>
    <w:rsid w:val="00595C5F"/>
    <w:rsid w:val="005A2494"/>
    <w:rsid w:val="005B3635"/>
    <w:rsid w:val="0061411B"/>
    <w:rsid w:val="0067083F"/>
    <w:rsid w:val="006C7DC7"/>
    <w:rsid w:val="00724C08"/>
    <w:rsid w:val="0075419C"/>
    <w:rsid w:val="00775292"/>
    <w:rsid w:val="00780200"/>
    <w:rsid w:val="00792731"/>
    <w:rsid w:val="007D12EF"/>
    <w:rsid w:val="00853DC5"/>
    <w:rsid w:val="00882F3B"/>
    <w:rsid w:val="008D10BF"/>
    <w:rsid w:val="0090490C"/>
    <w:rsid w:val="009474F7"/>
    <w:rsid w:val="00956E14"/>
    <w:rsid w:val="00971836"/>
    <w:rsid w:val="00991641"/>
    <w:rsid w:val="00992FE6"/>
    <w:rsid w:val="009D4F49"/>
    <w:rsid w:val="009E39D5"/>
    <w:rsid w:val="00A30467"/>
    <w:rsid w:val="00A636E8"/>
    <w:rsid w:val="00AB7018"/>
    <w:rsid w:val="00AD7C22"/>
    <w:rsid w:val="00AE1F80"/>
    <w:rsid w:val="00B05BD3"/>
    <w:rsid w:val="00B074B3"/>
    <w:rsid w:val="00B36BB3"/>
    <w:rsid w:val="00BB7F60"/>
    <w:rsid w:val="00C22863"/>
    <w:rsid w:val="00C33F39"/>
    <w:rsid w:val="00C351E6"/>
    <w:rsid w:val="00C46C8F"/>
    <w:rsid w:val="00C53593"/>
    <w:rsid w:val="00C55E55"/>
    <w:rsid w:val="00C67AC0"/>
    <w:rsid w:val="00CA131F"/>
    <w:rsid w:val="00D15827"/>
    <w:rsid w:val="00D30A6B"/>
    <w:rsid w:val="00D366FC"/>
    <w:rsid w:val="00D60C55"/>
    <w:rsid w:val="00D84F65"/>
    <w:rsid w:val="00D86350"/>
    <w:rsid w:val="00D92F5F"/>
    <w:rsid w:val="00DA0D32"/>
    <w:rsid w:val="00DF216F"/>
    <w:rsid w:val="00E3197B"/>
    <w:rsid w:val="00E84A55"/>
    <w:rsid w:val="00F20510"/>
    <w:rsid w:val="00F34D8A"/>
    <w:rsid w:val="00F82394"/>
    <w:rsid w:val="023A9D5C"/>
    <w:rsid w:val="053D4982"/>
    <w:rsid w:val="0633EB8E"/>
    <w:rsid w:val="0C8E78AA"/>
    <w:rsid w:val="0CCAD809"/>
    <w:rsid w:val="0E33A968"/>
    <w:rsid w:val="0FA13474"/>
    <w:rsid w:val="0FA8B8AC"/>
    <w:rsid w:val="14DCFF92"/>
    <w:rsid w:val="18EF9BA0"/>
    <w:rsid w:val="1C9AA4C7"/>
    <w:rsid w:val="1E60E8B9"/>
    <w:rsid w:val="25BD88B8"/>
    <w:rsid w:val="2644DB1A"/>
    <w:rsid w:val="27F975E5"/>
    <w:rsid w:val="2900665E"/>
    <w:rsid w:val="33DFC643"/>
    <w:rsid w:val="34BA55F1"/>
    <w:rsid w:val="34C1828E"/>
    <w:rsid w:val="3B8034B6"/>
    <w:rsid w:val="3C0B90D4"/>
    <w:rsid w:val="3DBAE7F2"/>
    <w:rsid w:val="3FE3DB19"/>
    <w:rsid w:val="415ECC58"/>
    <w:rsid w:val="423D7E93"/>
    <w:rsid w:val="42B6FBEB"/>
    <w:rsid w:val="48D62152"/>
    <w:rsid w:val="4B5CAF58"/>
    <w:rsid w:val="5674CE69"/>
    <w:rsid w:val="62D519E8"/>
    <w:rsid w:val="673F4789"/>
    <w:rsid w:val="6C0495E2"/>
    <w:rsid w:val="6C83EA2E"/>
    <w:rsid w:val="6DAD0FC1"/>
    <w:rsid w:val="70CFDEAC"/>
    <w:rsid w:val="7151C6D7"/>
    <w:rsid w:val="73CEFF67"/>
    <w:rsid w:val="755AFA6F"/>
    <w:rsid w:val="760508B5"/>
    <w:rsid w:val="7639FA82"/>
    <w:rsid w:val="7A056F77"/>
    <w:rsid w:val="7AC8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04483"/>
  <w15:chartTrackingRefBased/>
  <w15:docId w15:val="{AC560722-93EB-45B0-9EF5-0CE640F44B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29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29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7529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7529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7529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529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7529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7529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7529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7529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752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29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752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75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29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752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2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2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29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752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2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52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2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18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7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7C2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D7C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C2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D7C2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0451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1F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1F80"/>
  </w:style>
  <w:style w:type="paragraph" w:styleId="Footer">
    <w:name w:val="footer"/>
    <w:basedOn w:val="Normal"/>
    <w:link w:val="FooterChar"/>
    <w:uiPriority w:val="99"/>
    <w:unhideWhenUsed/>
    <w:rsid w:val="00AE1F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library.ucdavis.edu/publish/open-access/" TargetMode="Externa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osc.universityofcalifornia.edu/for-authors/publishing-discounts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osc.universityofcalifornia.edu/scholarly-publishing/uc-open-access-policies-background/systemwide-senate/" TargetMode="Externa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escholarship.org/repository" TargetMode="External" Id="rId14" /><Relationship Type="http://schemas.openxmlformats.org/officeDocument/2006/relationships/hyperlink" Target="https://osc.universityofcalifornia.edu/for-authors/publishing-discounts/" TargetMode="External" Id="R6760546bd698436d" /><Relationship Type="http://schemas.openxmlformats.org/officeDocument/2006/relationships/hyperlink" Target="https://jolt.cdlib.org/" TargetMode="External" Id="Rc8da71327904413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1B138A429944D8A6AB24D9A6CBCE2" ma:contentTypeVersion="17" ma:contentTypeDescription="Create a new document." ma:contentTypeScope="" ma:versionID="0c097f304cd85429a7aea62056b3cdfe">
  <xsd:schema xmlns:xsd="http://www.w3.org/2001/XMLSchema" xmlns:xs="http://www.w3.org/2001/XMLSchema" xmlns:p="http://schemas.microsoft.com/office/2006/metadata/properties" xmlns:ns3="43d978f2-7527-499b-a4fa-8395b4c7602e" xmlns:ns4="d30f4893-9bc8-4324-a7cd-0b1ca5c091ce" targetNamespace="http://schemas.microsoft.com/office/2006/metadata/properties" ma:root="true" ma:fieldsID="f964d812f4ef7f96ebf2c9da1ee651b6" ns3:_="" ns4:_="">
    <xsd:import namespace="43d978f2-7527-499b-a4fa-8395b4c7602e"/>
    <xsd:import namespace="d30f4893-9bc8-4324-a7cd-0b1ca5c091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978f2-7527-499b-a4fa-8395b4c76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f4893-9bc8-4324-a7cd-0b1ca5c09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d978f2-7527-499b-a4fa-8395b4c7602e" xsi:nil="true"/>
  </documentManagement>
</p:properties>
</file>

<file path=customXml/itemProps1.xml><?xml version="1.0" encoding="utf-8"?>
<ds:datastoreItem xmlns:ds="http://schemas.openxmlformats.org/officeDocument/2006/customXml" ds:itemID="{F04BBB52-A6B1-4E57-BEE3-EDE9632FF8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C3F53C-5B4A-47B3-8FD0-9BEC199A4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978f2-7527-499b-a4fa-8395b4c7602e"/>
    <ds:schemaRef ds:uri="d30f4893-9bc8-4324-a7cd-0b1ca5c09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6B35E-757D-415D-AEA1-4FF8F5C4847A}">
  <ds:schemaRefs>
    <ds:schemaRef ds:uri="http://schemas.microsoft.com/office/2006/metadata/properties"/>
    <ds:schemaRef ds:uri="http://schemas.microsoft.com/office/infopath/2007/PartnerControls"/>
    <ds:schemaRef ds:uri="43d978f2-7527-499b-a4fa-8395b4c7602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Saul Schaefer</dc:creator>
  <keywords/>
  <dc:description/>
  <lastModifiedBy>Holly Ly</lastModifiedBy>
  <revision>5</revision>
  <dcterms:created xsi:type="dcterms:W3CDTF">2025-01-27T20:01:00.0000000Z</dcterms:created>
  <dcterms:modified xsi:type="dcterms:W3CDTF">2025-12-17T21:39:38.7930614Z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0x0101007911B138A429944D8A6AB24D9A6CBCE2</vt:lpwstr>
  </property>
</Properties>
</file>